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5A440B" w:rsidRPr="005A440B" w:rsidRDefault="002D378F" w:rsidP="005A440B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B4B55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5A440B" w:rsidRPr="005A440B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</w:t>
            </w:r>
          </w:p>
          <w:p w:rsidR="005A440B" w:rsidRPr="005A440B" w:rsidRDefault="005A440B" w:rsidP="005A440B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A440B">
              <w:rPr>
                <w:rFonts w:eastAsia="Times New Roman"/>
                <w:b/>
                <w:bCs/>
                <w:sz w:val="26"/>
                <w:szCs w:val="26"/>
              </w:rPr>
              <w:t xml:space="preserve">Правительства Белгородской области </w:t>
            </w:r>
          </w:p>
          <w:p w:rsidR="002D378F" w:rsidRDefault="00B20624" w:rsidP="005A440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20624">
              <w:rPr>
                <w:rFonts w:eastAsia="Times New Roman"/>
                <w:b/>
                <w:bCs/>
                <w:sz w:val="26"/>
                <w:szCs w:val="26"/>
              </w:rPr>
              <w:t>от 21 марта 2022 года № 156-пп</w:t>
            </w:r>
            <w:r w:rsidR="002D378F" w:rsidRPr="005B4B55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1176C5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9606F3" w:rsidRDefault="009606F3" w:rsidP="009606F3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</w:p>
          <w:p w:rsidR="009606F3" w:rsidRPr="009606F3" w:rsidRDefault="009606F3" w:rsidP="009606F3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proofErr w:type="gramStart"/>
            <w:r w:rsidRPr="009606F3">
              <w:rPr>
                <w:sz w:val="26"/>
                <w:szCs w:val="26"/>
              </w:rPr>
              <w:t>В рамках полномочий учредителя областного государственного казенного учреждения Белгородской области «Центр закупок»  (далее – Учреждение)                          в связи с изменением структуры Учреждения на основании статьи 135 Трудового кодекса Российской Федерации управлением по регулированию контрактной системы в сфере закупок Белгородской области подготовлен проект постановления Правительства Белгородской области  «О внесении изменений в постановление  Правительства  Белгородской области  от 21 марта 2022 года № 156-пп» (далее – Проект).</w:t>
            </w:r>
            <w:proofErr w:type="gramEnd"/>
          </w:p>
          <w:p w:rsidR="009606F3" w:rsidRPr="009606F3" w:rsidRDefault="009606F3" w:rsidP="009606F3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r w:rsidRPr="009606F3">
              <w:rPr>
                <w:sz w:val="26"/>
                <w:szCs w:val="26"/>
              </w:rPr>
              <w:t xml:space="preserve">Проект предусматривает регулирование размеров должностных окладов вновь вводимых должностей работников Учреждения: первого заместителя директора </w:t>
            </w:r>
            <w:r>
              <w:rPr>
                <w:sz w:val="26"/>
                <w:szCs w:val="26"/>
              </w:rPr>
              <w:t xml:space="preserve">                </w:t>
            </w:r>
            <w:r w:rsidRPr="009606F3">
              <w:rPr>
                <w:sz w:val="26"/>
                <w:szCs w:val="26"/>
              </w:rPr>
              <w:t xml:space="preserve">и помощника руководителя. </w:t>
            </w:r>
          </w:p>
          <w:p w:rsidR="009606F3" w:rsidRPr="009606F3" w:rsidRDefault="009606F3" w:rsidP="009606F3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proofErr w:type="gramStart"/>
            <w:r w:rsidRPr="009606F3">
              <w:rPr>
                <w:sz w:val="26"/>
                <w:szCs w:val="26"/>
              </w:rPr>
              <w:t xml:space="preserve">Изменение структуры Учреждения осуществляется в пределах установленной распоряжением Правительства Белгородской области от 29 ноября 2021 года </w:t>
            </w:r>
            <w:r>
              <w:rPr>
                <w:sz w:val="26"/>
                <w:szCs w:val="26"/>
              </w:rPr>
              <w:t xml:space="preserve">                    </w:t>
            </w:r>
            <w:r w:rsidR="0016223E">
              <w:rPr>
                <w:sz w:val="26"/>
                <w:szCs w:val="26"/>
              </w:rPr>
              <w:t>№ </w:t>
            </w:r>
            <w:r w:rsidRPr="009606F3">
              <w:rPr>
                <w:sz w:val="26"/>
                <w:szCs w:val="26"/>
              </w:rPr>
              <w:t>584-рп «О создании областного государственного казенного учреждения Белгородской области «Центр закупок» предельной штатной численности работников Учреждения и в рамках сформированного  фонда оплаты труда работников Учреждения.</w:t>
            </w:r>
            <w:proofErr w:type="gramEnd"/>
          </w:p>
          <w:p w:rsidR="009606F3" w:rsidRPr="009606F3" w:rsidRDefault="009606F3" w:rsidP="009606F3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r w:rsidRPr="009606F3">
              <w:rPr>
                <w:sz w:val="26"/>
                <w:szCs w:val="26"/>
              </w:rPr>
              <w:t xml:space="preserve">Принятие проекта постановления не повлечет необходимость внесения изменений или признания </w:t>
            </w:r>
            <w:proofErr w:type="gramStart"/>
            <w:r w:rsidRPr="009606F3">
              <w:rPr>
                <w:sz w:val="26"/>
                <w:szCs w:val="26"/>
              </w:rPr>
              <w:t>утратившими</w:t>
            </w:r>
            <w:proofErr w:type="gramEnd"/>
            <w:r w:rsidRPr="009606F3">
              <w:rPr>
                <w:sz w:val="26"/>
                <w:szCs w:val="26"/>
              </w:rPr>
              <w:t xml:space="preserve"> силу иных нормативных правовых актов Белгородской области.</w:t>
            </w:r>
          </w:p>
          <w:p w:rsidR="005A440B" w:rsidRDefault="009606F3" w:rsidP="009606F3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r w:rsidRPr="009606F3">
              <w:rPr>
                <w:sz w:val="26"/>
                <w:szCs w:val="26"/>
              </w:rPr>
              <w:t xml:space="preserve">Проект постановления в рамках реализации соглашения 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  </w:t>
            </w:r>
          </w:p>
          <w:p w:rsidR="0016223E" w:rsidRPr="009606F3" w:rsidRDefault="0016223E" w:rsidP="009606F3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lastRenderedPageBreak/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16223E"/>
    <w:rsid w:val="002015F6"/>
    <w:rsid w:val="00214BE1"/>
    <w:rsid w:val="00260F2B"/>
    <w:rsid w:val="002D378F"/>
    <w:rsid w:val="0033677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9606F3"/>
    <w:rsid w:val="00A871E0"/>
    <w:rsid w:val="00AF0AE9"/>
    <w:rsid w:val="00B20624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29</cp:revision>
  <cp:lastPrinted>2019-12-17T12:08:00Z</cp:lastPrinted>
  <dcterms:created xsi:type="dcterms:W3CDTF">2020-06-30T09:05:00Z</dcterms:created>
  <dcterms:modified xsi:type="dcterms:W3CDTF">2024-08-09T09:28:00Z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